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D42BA" w14:textId="77777777" w:rsidR="00D339CC" w:rsidRDefault="00D339CC" w:rsidP="00D339CC">
      <w:pPr>
        <w:rPr>
          <w:b/>
          <w:bCs/>
          <w:sz w:val="36"/>
          <w:szCs w:val="36"/>
        </w:rPr>
      </w:pPr>
      <w:r w:rsidRPr="00D339CC">
        <w:rPr>
          <w:b/>
          <w:bCs/>
          <w:sz w:val="36"/>
          <w:szCs w:val="36"/>
        </w:rPr>
        <w:t>DR. CP OSCAR FERNANDEZ</w:t>
      </w:r>
    </w:p>
    <w:p w14:paraId="6DBC4670" w14:textId="2D910513" w:rsidR="00D339CC" w:rsidRDefault="00D339CC" w:rsidP="00D339CC">
      <w:pPr>
        <w:rPr>
          <w:b/>
          <w:bCs/>
          <w:i/>
          <w:iCs/>
          <w:sz w:val="36"/>
          <w:szCs w:val="36"/>
        </w:rPr>
      </w:pPr>
      <w:r w:rsidRPr="00D339CC">
        <w:rPr>
          <w:b/>
          <w:bCs/>
          <w:i/>
          <w:iCs/>
          <w:sz w:val="36"/>
          <w:szCs w:val="36"/>
        </w:rPr>
        <w:t>CV ABREVIADO</w:t>
      </w:r>
    </w:p>
    <w:p w14:paraId="546CDD80" w14:textId="77777777" w:rsidR="00D339CC" w:rsidRPr="00D339CC" w:rsidRDefault="00D339CC" w:rsidP="00D339CC">
      <w:pPr>
        <w:rPr>
          <w:b/>
          <w:bCs/>
          <w:i/>
          <w:iCs/>
          <w:sz w:val="36"/>
          <w:szCs w:val="36"/>
        </w:rPr>
      </w:pPr>
    </w:p>
    <w:p w14:paraId="63959895" w14:textId="77777777" w:rsidR="00D339CC" w:rsidRDefault="00D339CC" w:rsidP="00D339CC">
      <w:r>
        <w:t>• CONTADOR PUBLICO</w:t>
      </w:r>
    </w:p>
    <w:p w14:paraId="3DB1DA75" w14:textId="6AE72B0D" w:rsidR="00D339CC" w:rsidRDefault="00D339CC" w:rsidP="00D339CC">
      <w:r>
        <w:t>• ESPECIALISTA EN DERECHO TRIBUTARIO (FACULTAD DE DERECHO UNIVERSIDAD AUSTRAL)</w:t>
      </w:r>
    </w:p>
    <w:p w14:paraId="6B169C22" w14:textId="77777777" w:rsidR="00D339CC" w:rsidRDefault="00D339CC" w:rsidP="00D339CC">
      <w:r>
        <w:t xml:space="preserve">• CURSO DE POST GRADO EN DERECHO TRIBUTARIO (FACULTAD DE DERECHO </w:t>
      </w:r>
    </w:p>
    <w:p w14:paraId="5D70B830" w14:textId="77777777" w:rsidR="00D339CC" w:rsidRDefault="00D339CC" w:rsidP="00D339CC">
      <w:r>
        <w:t>UNIVERSIDAD DE SALAMANCA – ESPAÑA)</w:t>
      </w:r>
    </w:p>
    <w:p w14:paraId="485702BF" w14:textId="77777777" w:rsidR="00D339CC" w:rsidRDefault="00D339CC" w:rsidP="00D339CC">
      <w:r>
        <w:t>• SOCIO DEL ESTUDIO “FERNANDEZ, MOYA Y ASOCIADOS”</w:t>
      </w:r>
    </w:p>
    <w:p w14:paraId="0CF055A7" w14:textId="4D113626" w:rsidR="00D339CC" w:rsidRDefault="00D339CC" w:rsidP="00D339CC">
      <w:r>
        <w:t>• COORDINADOR TÉCNICO DE LA CEAT DE LA F.A.C.P.C.E.</w:t>
      </w:r>
      <w:r>
        <w:cr/>
      </w:r>
    </w:p>
    <w:sectPr w:rsidR="00D339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9CC"/>
    <w:rsid w:val="00B1500F"/>
    <w:rsid w:val="00D33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8A1A0"/>
  <w15:chartTrackingRefBased/>
  <w15:docId w15:val="{D39E31D6-EF5C-4056-B94A-E0610A7A1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A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33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339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339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339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339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339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339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339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339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339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339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339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339C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339C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339C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339C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339C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339C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339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339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339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339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339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339C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339C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339C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339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339C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339C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291</Characters>
  <Application>Microsoft Office Word</Application>
  <DocSecurity>0</DocSecurity>
  <Lines>12</Lines>
  <Paragraphs>7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Schweizer</dc:creator>
  <cp:keywords/>
  <dc:description/>
  <cp:lastModifiedBy>Federico Schweizer</cp:lastModifiedBy>
  <cp:revision>1</cp:revision>
  <dcterms:created xsi:type="dcterms:W3CDTF">2025-09-22T16:58:00Z</dcterms:created>
  <dcterms:modified xsi:type="dcterms:W3CDTF">2025-09-22T16:59:00Z</dcterms:modified>
</cp:coreProperties>
</file>